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5DA89787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r w:rsidR="00517F5A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517F5A" w:rsidRPr="00517F5A">
        <w:rPr>
          <w:rFonts w:ascii="Arial" w:hAnsi="Arial" w:cs="Arial"/>
          <w:lang w:val="sr-Latn-CS"/>
        </w:rPr>
        <w:t>”, Opština Andrijevica</w:t>
      </w:r>
      <w:r w:rsidR="00851C39">
        <w:rPr>
          <w:rFonts w:ascii="Arial" w:hAnsi="Arial" w:cs="Arial"/>
          <w:lang w:val="sr-Latn-CS"/>
        </w:rPr>
        <w:t xml:space="preserve">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r w:rsidR="00517F5A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517F5A" w:rsidRPr="00517F5A">
        <w:rPr>
          <w:rFonts w:ascii="Arial" w:hAnsi="Arial" w:cs="Arial"/>
          <w:lang w:val="sr-Latn-CS"/>
        </w:rPr>
        <w:t>”, Opština Andrijevica</w:t>
      </w:r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42692DCD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>mineralne sirovine tehničko-</w:t>
      </w:r>
      <w:r w:rsidR="00B672D6">
        <w:rPr>
          <w:rFonts w:ascii="Arial" w:hAnsi="Arial" w:cs="Arial"/>
          <w:lang w:val="sr-Latn-CS"/>
        </w:rPr>
        <w:t xml:space="preserve">građevinskog kamena </w:t>
      </w:r>
      <w:r w:rsidR="008D7E73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8D7E73" w:rsidRPr="00517F5A">
        <w:rPr>
          <w:rFonts w:ascii="Arial" w:hAnsi="Arial" w:cs="Arial"/>
          <w:lang w:val="sr-Latn-CS"/>
        </w:rPr>
        <w:t>”, Opština Andrijevica</w:t>
      </w:r>
      <w:r w:rsidR="008D7E73">
        <w:rPr>
          <w:rFonts w:ascii="Arial" w:hAnsi="Arial" w:cs="Arial"/>
          <w:lang w:val="sr-Latn-CS"/>
        </w:rPr>
        <w:t>,</w:t>
      </w:r>
      <w:r w:rsidR="00851C39">
        <w:rPr>
          <w:rFonts w:ascii="Arial" w:hAnsi="Arial" w:cs="Arial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517F5A">
        <w:rPr>
          <w:rFonts w:ascii="Arial" w:hAnsi="Arial" w:cs="Arial"/>
          <w:b/>
        </w:rPr>
        <w:t>2</w:t>
      </w:r>
      <w:r w:rsidR="002D03BB">
        <w:rPr>
          <w:rFonts w:ascii="Arial" w:hAnsi="Arial" w:cs="Arial"/>
          <w:b/>
        </w:rPr>
        <w:t>8</w:t>
      </w:r>
      <w:r w:rsidR="00517F5A" w:rsidRPr="00900EEE">
        <w:rPr>
          <w:rFonts w:ascii="Arial" w:hAnsi="Arial" w:cs="Arial"/>
          <w:b/>
        </w:rPr>
        <w:t>.</w:t>
      </w:r>
      <w:r w:rsidR="002D03BB">
        <w:rPr>
          <w:rFonts w:ascii="Arial" w:hAnsi="Arial" w:cs="Arial"/>
          <w:b/>
        </w:rPr>
        <w:t>00</w:t>
      </w:r>
      <w:r w:rsidR="004403FC">
        <w:rPr>
          <w:rFonts w:ascii="Arial" w:hAnsi="Arial" w:cs="Arial"/>
          <w:b/>
        </w:rPr>
        <w:t>0</w:t>
      </w:r>
      <w:r w:rsidR="00517F5A" w:rsidRPr="00900EEE">
        <w:rPr>
          <w:rFonts w:ascii="Arial" w:hAnsi="Arial" w:cs="Arial"/>
          <w:b/>
        </w:rPr>
        <w:t xml:space="preserve">,00 € (slovima: dvadeset </w:t>
      </w:r>
      <w:r w:rsidR="002D03BB">
        <w:rPr>
          <w:rFonts w:ascii="Arial" w:hAnsi="Arial" w:cs="Arial"/>
          <w:b/>
        </w:rPr>
        <w:t>osa</w:t>
      </w:r>
      <w:r w:rsidR="00517F5A">
        <w:rPr>
          <w:rFonts w:ascii="Arial" w:hAnsi="Arial" w:cs="Arial"/>
          <w:b/>
        </w:rPr>
        <w:t>m</w:t>
      </w:r>
      <w:r w:rsidR="00517F5A" w:rsidRPr="00900EEE">
        <w:rPr>
          <w:rFonts w:ascii="Arial" w:hAnsi="Arial" w:cs="Arial"/>
          <w:b/>
        </w:rPr>
        <w:t xml:space="preserve"> hiljada eura)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11715E4C"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517F5A">
        <w:rPr>
          <w:rFonts w:ascii="Arial" w:hAnsi="Arial" w:cs="Arial"/>
          <w:b/>
        </w:rPr>
        <w:t>2</w:t>
      </w:r>
      <w:r w:rsidR="002D03BB">
        <w:rPr>
          <w:rFonts w:ascii="Arial" w:hAnsi="Arial" w:cs="Arial"/>
          <w:b/>
        </w:rPr>
        <w:t>8.00</w:t>
      </w:r>
      <w:r w:rsidR="004403FC">
        <w:rPr>
          <w:rFonts w:ascii="Arial" w:hAnsi="Arial" w:cs="Arial"/>
          <w:b/>
        </w:rPr>
        <w:t>0</w:t>
      </w:r>
      <w:r w:rsidR="00517F5A" w:rsidRPr="00900EEE">
        <w:rPr>
          <w:rFonts w:ascii="Arial" w:hAnsi="Arial" w:cs="Arial"/>
          <w:b/>
        </w:rPr>
        <w:t xml:space="preserve">,00 € (slovima: dvadeset </w:t>
      </w:r>
      <w:r w:rsidR="002D03BB">
        <w:rPr>
          <w:rFonts w:ascii="Arial" w:hAnsi="Arial" w:cs="Arial"/>
          <w:b/>
        </w:rPr>
        <w:t>osa</w:t>
      </w:r>
      <w:r w:rsidR="00517F5A">
        <w:rPr>
          <w:rFonts w:ascii="Arial" w:hAnsi="Arial" w:cs="Arial"/>
          <w:b/>
        </w:rPr>
        <w:t>m</w:t>
      </w:r>
      <w:r w:rsidR="00517F5A" w:rsidRPr="00900EEE">
        <w:rPr>
          <w:rFonts w:ascii="Arial" w:hAnsi="Arial" w:cs="Arial"/>
          <w:b/>
        </w:rPr>
        <w:t xml:space="preserve"> hiljada eura)</w:t>
      </w:r>
      <w:r w:rsidR="00517F5A">
        <w:rPr>
          <w:rFonts w:ascii="Arial" w:hAnsi="Arial" w:cs="Arial"/>
          <w:b/>
        </w:rPr>
        <w:t xml:space="preserve">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59A1FE6A" w14:textId="77777777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r w:rsidR="008F06D6" w:rsidRPr="00401036">
        <w:rPr>
          <w:rFonts w:ascii="Arial" w:hAnsi="Arial" w:cs="Arial"/>
        </w:rPr>
        <w:t>izradio</w:t>
      </w:r>
      <w:r w:rsidR="00851C39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i u skladu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sa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zakonom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ovjerio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Elaborat o klasifikaciji, kategorizacij</w:t>
      </w:r>
      <w:r w:rsidR="005A0D08" w:rsidRPr="00401036">
        <w:rPr>
          <w:rFonts w:ascii="Arial" w:hAnsi="Arial" w:cs="Arial"/>
        </w:rPr>
        <w:t xml:space="preserve"> I </w:t>
      </w:r>
      <w:r w:rsidR="008F06D6" w:rsidRPr="00401036">
        <w:rPr>
          <w:rFonts w:ascii="Arial" w:hAnsi="Arial" w:cs="Arial"/>
        </w:rPr>
        <w:t>proračunu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rezervi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Mineralne</w:t>
      </w:r>
      <w:r w:rsidR="005A0D08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>sirovine</w:t>
      </w:r>
      <w:r w:rsidR="00537797" w:rsidRPr="00401036">
        <w:rPr>
          <w:rFonts w:ascii="Arial" w:hAnsi="Arial" w:cs="Arial"/>
        </w:rPr>
        <w:t>.</w:t>
      </w:r>
    </w:p>
    <w:p w14:paraId="36AA1801" w14:textId="77F4A601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3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2D03BB" w:rsidRPr="00177821">
        <w:rPr>
          <w:rFonts w:ascii="Arial" w:hAnsi="Arial" w:cs="Arial"/>
          <w:b/>
          <w:lang w:val="sr-Latn-CS"/>
        </w:rPr>
        <w:t>56.000</w:t>
      </w:r>
      <w:r w:rsidR="002D03BB" w:rsidRPr="00177821">
        <w:rPr>
          <w:rFonts w:ascii="Arial" w:hAnsi="Arial" w:cs="Arial"/>
          <w:b/>
        </w:rPr>
        <w:t>,00 € (slovima: pedeset šest hiljada eura)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r w:rsidR="00F7184F">
        <w:rPr>
          <w:rFonts w:ascii="Arial" w:eastAsia="Times New Roman" w:hAnsi="Arial" w:cs="Arial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33600AF8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2D03BB" w:rsidRPr="00177821">
        <w:rPr>
          <w:rFonts w:ascii="Arial" w:hAnsi="Arial" w:cs="Arial"/>
          <w:b/>
          <w:lang w:val="sr-Latn-CS"/>
        </w:rPr>
        <w:t>56.000</w:t>
      </w:r>
      <w:r w:rsidR="002D03BB" w:rsidRPr="00177821">
        <w:rPr>
          <w:rFonts w:ascii="Arial" w:hAnsi="Arial" w:cs="Arial"/>
          <w:b/>
        </w:rPr>
        <w:t>,00 € (slovima: pedeset šest hiljada eura)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C3CA2"/>
    <w:rsid w:val="002D03BB"/>
    <w:rsid w:val="002F2217"/>
    <w:rsid w:val="00306178"/>
    <w:rsid w:val="003725BC"/>
    <w:rsid w:val="00401036"/>
    <w:rsid w:val="004070F7"/>
    <w:rsid w:val="004403FC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F06D6"/>
    <w:rsid w:val="009159FE"/>
    <w:rsid w:val="009A21FB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D155EC"/>
    <w:rsid w:val="00D5209A"/>
    <w:rsid w:val="00DC4A21"/>
    <w:rsid w:val="00E03E9A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C59BF092-7B57-445D-AFF8-D1F80EEB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34</cp:revision>
  <dcterms:created xsi:type="dcterms:W3CDTF">2018-12-19T06:39:00Z</dcterms:created>
  <dcterms:modified xsi:type="dcterms:W3CDTF">2021-11-09T07:17:00Z</dcterms:modified>
</cp:coreProperties>
</file>